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C4E35" w14:textId="77777777" w:rsidR="001A1874" w:rsidRPr="001A1874" w:rsidRDefault="001A1874" w:rsidP="00340458"/>
    <w:p w14:paraId="4ECE8020" w14:textId="77777777" w:rsidR="00DF184D" w:rsidRPr="00DF184D" w:rsidRDefault="00DF184D" w:rsidP="00DF184D">
      <w:pPr>
        <w:spacing w:before="100" w:beforeAutospacing="1" w:after="100" w:afterAutospacing="1"/>
        <w:outlineLvl w:val="1"/>
        <w:rPr>
          <w:rFonts w:asciiTheme="majorHAnsi" w:eastAsia="Times New Roman" w:hAnsiTheme="majorHAnsi"/>
          <w:color w:val="17365D" w:themeColor="text2" w:themeShade="BF"/>
          <w:sz w:val="44"/>
          <w:szCs w:val="44"/>
        </w:rPr>
      </w:pPr>
      <w:r w:rsidRPr="00DF184D">
        <w:rPr>
          <w:rFonts w:asciiTheme="majorHAnsi" w:eastAsia="Times New Roman" w:hAnsiTheme="majorHAnsi"/>
          <w:color w:val="17365D" w:themeColor="text2" w:themeShade="BF"/>
          <w:sz w:val="44"/>
          <w:szCs w:val="44"/>
        </w:rPr>
        <w:t>Racial and Socioeconomic Disparities and Their Effects on the Health of Child</w:t>
      </w:r>
      <w:bookmarkStart w:id="0" w:name="_GoBack"/>
      <w:bookmarkEnd w:id="0"/>
      <w:r w:rsidRPr="00DF184D">
        <w:rPr>
          <w:rFonts w:asciiTheme="majorHAnsi" w:eastAsia="Times New Roman" w:hAnsiTheme="majorHAnsi"/>
          <w:color w:val="17365D" w:themeColor="text2" w:themeShade="BF"/>
          <w:sz w:val="44"/>
          <w:szCs w:val="44"/>
        </w:rPr>
        <w:t>ren: Research Grant</w:t>
      </w:r>
    </w:p>
    <w:p w14:paraId="0AD74429" w14:textId="77777777" w:rsidR="001A1874" w:rsidRPr="001A1874" w:rsidRDefault="001A1874" w:rsidP="001A1874">
      <w:pPr>
        <w:pStyle w:val="Title"/>
        <w:rPr>
          <w:rFonts w:ascii="Arial" w:hAnsi="Arial"/>
          <w:sz w:val="20"/>
        </w:rPr>
      </w:pPr>
    </w:p>
    <w:p w14:paraId="7F5E97FB" w14:textId="77777777" w:rsidR="001A1874" w:rsidRPr="001A1874" w:rsidRDefault="001A1874" w:rsidP="001A1874">
      <w:pPr>
        <w:pStyle w:val="Title"/>
        <w:rPr>
          <w:sz w:val="72"/>
        </w:rPr>
      </w:pPr>
      <w:r w:rsidRPr="001A1874">
        <w:rPr>
          <w:rFonts w:ascii="Arial" w:hAnsi="Arial"/>
          <w:sz w:val="24"/>
        </w:rPr>
        <w:t>Cover Sheet</w:t>
      </w:r>
    </w:p>
    <w:p w14:paraId="6AF97623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7F360396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Applicant’s Name: </w:t>
      </w:r>
      <w:sdt>
        <w:sdtPr>
          <w:rPr>
            <w:rFonts w:ascii="Arial" w:hAnsi="Arial"/>
            <w:sz w:val="20"/>
            <w:highlight w:val="lightGray"/>
          </w:rPr>
          <w:id w:val="1124354691"/>
          <w:placeholder>
            <w:docPart w:val="DefaultPlaceholder_1082065158"/>
          </w:placeholder>
          <w:showingPlcHdr/>
        </w:sdtPr>
        <w:sdtEndPr>
          <w:rPr>
            <w:highlight w:val="none"/>
          </w:rPr>
        </w:sdtEnd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5634A0D4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Title: </w:t>
      </w:r>
      <w:sdt>
        <w:sdtPr>
          <w:rPr>
            <w:rFonts w:ascii="Arial" w:hAnsi="Arial"/>
            <w:sz w:val="20"/>
          </w:rPr>
          <w:id w:val="2120105248"/>
          <w:placeholder>
            <w:docPart w:val="DefaultPlaceholder_1082065158"/>
          </w:placeholder>
          <w:showingPlcHdr/>
        </w:sdtPr>
        <w:sdtEndPr/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3C0AD14A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Institution: </w:t>
      </w:r>
      <w:sdt>
        <w:sdtPr>
          <w:rPr>
            <w:rFonts w:ascii="Arial" w:hAnsi="Arial"/>
            <w:sz w:val="20"/>
          </w:rPr>
          <w:id w:val="-784498455"/>
          <w:placeholder>
            <w:docPart w:val="DefaultPlaceholder_1082065158"/>
          </w:placeholder>
          <w:showingPlcHdr/>
        </w:sdtPr>
        <w:sdtEndPr/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060BC96C" w14:textId="77777777" w:rsidR="001A1874" w:rsidRPr="001A1874" w:rsidRDefault="001A1874" w:rsidP="001A1874">
      <w:pPr>
        <w:tabs>
          <w:tab w:val="left" w:pos="6210"/>
        </w:tabs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Sponsor (if applicant is not a member of the SPP): </w:t>
      </w:r>
      <w:sdt>
        <w:sdtPr>
          <w:rPr>
            <w:rFonts w:ascii="Arial" w:hAnsi="Arial"/>
            <w:sz w:val="20"/>
          </w:rPr>
          <w:id w:val="2067295947"/>
          <w:placeholder>
            <w:docPart w:val="DefaultPlaceholder_1082065158"/>
          </w:placeholder>
          <w:showingPlcHdr/>
        </w:sdtPr>
        <w:sdtEndPr/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0D3AD6EE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25541FC3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Address for correspondence (including fax and e-mail): </w:t>
      </w:r>
      <w:sdt>
        <w:sdtPr>
          <w:rPr>
            <w:rFonts w:ascii="Arial" w:hAnsi="Arial"/>
            <w:sz w:val="20"/>
          </w:rPr>
          <w:id w:val="1001776241"/>
          <w:placeholder>
            <w:docPart w:val="DefaultPlaceholder_1082065158"/>
          </w:placeholder>
          <w:showingPlcHdr/>
        </w:sdtPr>
        <w:sdtEndPr/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27533144" w14:textId="77777777" w:rsidR="001A1874" w:rsidRDefault="001A1874" w:rsidP="001A1874">
      <w:pPr>
        <w:rPr>
          <w:rFonts w:ascii="Arial" w:hAnsi="Arial"/>
          <w:sz w:val="20"/>
        </w:rPr>
      </w:pPr>
    </w:p>
    <w:p w14:paraId="3D95C4BC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 xml:space="preserve">Title of Project: </w:t>
      </w:r>
      <w:sdt>
        <w:sdtPr>
          <w:rPr>
            <w:rFonts w:ascii="Arial" w:hAnsi="Arial"/>
            <w:sz w:val="20"/>
          </w:rPr>
          <w:id w:val="1748150098"/>
          <w:placeholder>
            <w:docPart w:val="DefaultPlaceholder_1082065158"/>
          </w:placeholder>
          <w:showingPlcHdr/>
        </w:sdtPr>
        <w:sdtEndPr/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14:paraId="35A941A1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</w:p>
    <w:p w14:paraId="39479574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Are animals used in the proposed project?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00166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 xml:space="preserve">Yes 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49814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No</w:t>
      </w:r>
    </w:p>
    <w:p w14:paraId="0A3D666D" w14:textId="77777777" w:rsidR="001A1874" w:rsidRPr="001A1874" w:rsidRDefault="001A1874" w:rsidP="001A1874">
      <w:pPr>
        <w:pStyle w:val="BodyText2"/>
      </w:pPr>
      <w:r w:rsidRPr="001A1874">
        <w:t>If yes, approval of the applicant’s Animal Care Committee will be required prior to release of funds</w:t>
      </w:r>
    </w:p>
    <w:p w14:paraId="708F0A8F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3A94FB2C" w14:textId="77777777"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Are human subjects or tissues used in the proposed project?</w:t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2257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Yes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3595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No</w:t>
      </w:r>
    </w:p>
    <w:p w14:paraId="00749E21" w14:textId="77777777" w:rsidR="001A1874" w:rsidRPr="001A1874" w:rsidRDefault="001A1874" w:rsidP="001A1874">
      <w:pPr>
        <w:rPr>
          <w:rFonts w:ascii="Arial" w:hAnsi="Arial"/>
          <w:sz w:val="20"/>
        </w:rPr>
      </w:pPr>
    </w:p>
    <w:p w14:paraId="14E314FC" w14:textId="77777777" w:rsidR="001A1874" w:rsidRPr="001A1874" w:rsidRDefault="001A1874" w:rsidP="001A1874">
      <w:pPr>
        <w:rPr>
          <w:rFonts w:ascii="Arial" w:hAnsi="Arial"/>
          <w:b/>
          <w:color w:val="000000"/>
          <w:sz w:val="20"/>
        </w:rPr>
      </w:pPr>
      <w:r w:rsidRPr="001A1874">
        <w:rPr>
          <w:rFonts w:ascii="Arial" w:hAnsi="Arial"/>
          <w:b/>
          <w:color w:val="000000"/>
          <w:sz w:val="20"/>
        </w:rPr>
        <w:t>If yes, approval from the applicant’s Institutional Review Board will be required prior to release of funds</w:t>
      </w:r>
    </w:p>
    <w:sectPr w:rsidR="001A1874" w:rsidRPr="001A1874" w:rsidSect="001F39F9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C936" w14:textId="77777777" w:rsidR="001F39F9" w:rsidRDefault="001F39F9" w:rsidP="001F39F9">
      <w:pPr>
        <w:spacing w:after="0" w:line="240" w:lineRule="auto"/>
      </w:pPr>
      <w:r>
        <w:separator/>
      </w:r>
    </w:p>
  </w:endnote>
  <w:endnote w:type="continuationSeparator" w:id="0">
    <w:p w14:paraId="14F9F344" w14:textId="77777777" w:rsidR="001F39F9" w:rsidRDefault="001F39F9" w:rsidP="001F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B57A" w14:textId="77777777" w:rsidR="001F39F9" w:rsidRDefault="001F39F9" w:rsidP="001F39F9">
      <w:pPr>
        <w:spacing w:after="0" w:line="240" w:lineRule="auto"/>
      </w:pPr>
      <w:r>
        <w:separator/>
      </w:r>
    </w:p>
  </w:footnote>
  <w:footnote w:type="continuationSeparator" w:id="0">
    <w:p w14:paraId="4B3B72C9" w14:textId="77777777" w:rsidR="001F39F9" w:rsidRDefault="001F39F9" w:rsidP="001F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DC41" w14:textId="77777777" w:rsidR="00DF184D" w:rsidRDefault="00DF184D" w:rsidP="00DF184D">
    <w:pPr>
      <w:pStyle w:val="Heading1"/>
      <w:jc w:val="center"/>
      <w:rPr>
        <w:sz w:val="32"/>
      </w:rPr>
    </w:pPr>
    <w:r w:rsidRPr="001F39F9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F2EAD2A" wp14:editId="0CB5DB55">
          <wp:simplePos x="0" y="0"/>
          <wp:positionH relativeFrom="column">
            <wp:posOffset>-544830</wp:posOffset>
          </wp:positionH>
          <wp:positionV relativeFrom="paragraph">
            <wp:posOffset>-253365</wp:posOffset>
          </wp:positionV>
          <wp:extent cx="1828800" cy="171189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1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F9">
      <w:rPr>
        <w:sz w:val="32"/>
      </w:rPr>
      <w:t>Society for Pediatric Pathology</w:t>
    </w:r>
  </w:p>
  <w:p w14:paraId="72E88985" w14:textId="371A1054" w:rsidR="00DF184D" w:rsidRDefault="000E17BD" w:rsidP="000E17BD">
    <w:pPr>
      <w:spacing w:after="0" w:line="240" w:lineRule="auto"/>
      <w:jc w:val="center"/>
      <w:rPr>
        <w:rFonts w:asciiTheme="majorHAnsi" w:hAnsiTheme="majorHAnsi"/>
        <w:color w:val="365F91" w:themeColor="accent1" w:themeShade="BF"/>
      </w:rPr>
    </w:pPr>
    <w:r w:rsidRPr="000E17BD">
      <w:rPr>
        <w:rFonts w:asciiTheme="majorHAnsi" w:hAnsiTheme="majorHAnsi"/>
        <w:color w:val="365F91" w:themeColor="accent1" w:themeShade="BF"/>
      </w:rPr>
      <w:t>111 West Jackson Blvd.</w:t>
    </w:r>
    <w:r>
      <w:rPr>
        <w:rFonts w:asciiTheme="majorHAnsi" w:hAnsiTheme="majorHAnsi"/>
        <w:color w:val="365F91" w:themeColor="accent1" w:themeShade="BF"/>
      </w:rPr>
      <w:t xml:space="preserve">, </w:t>
    </w:r>
    <w:r w:rsidRPr="000E17BD">
      <w:rPr>
        <w:rFonts w:asciiTheme="majorHAnsi" w:hAnsiTheme="majorHAnsi"/>
        <w:color w:val="365F91" w:themeColor="accent1" w:themeShade="BF"/>
      </w:rPr>
      <w:t>Suite 1412</w:t>
    </w:r>
    <w:r>
      <w:rPr>
        <w:rFonts w:asciiTheme="majorHAnsi" w:hAnsiTheme="majorHAnsi"/>
        <w:color w:val="365F91" w:themeColor="accent1" w:themeShade="BF"/>
      </w:rPr>
      <w:t xml:space="preserve"> | </w:t>
    </w:r>
    <w:r w:rsidRPr="000E17BD">
      <w:rPr>
        <w:rFonts w:asciiTheme="majorHAnsi" w:hAnsiTheme="majorHAnsi"/>
        <w:color w:val="365F91" w:themeColor="accent1" w:themeShade="BF"/>
      </w:rPr>
      <w:t>Chicago, IL 60604</w:t>
    </w:r>
    <w:r w:rsidR="00DF184D">
      <w:rPr>
        <w:rFonts w:asciiTheme="majorHAnsi" w:hAnsiTheme="majorHAnsi"/>
        <w:color w:val="365F91" w:themeColor="accent1" w:themeShade="BF"/>
      </w:rPr>
      <w:t xml:space="preserve"> USA</w:t>
    </w:r>
  </w:p>
  <w:p w14:paraId="5DF0A056" w14:textId="77777777" w:rsidR="00DF184D" w:rsidRDefault="00DF184D" w:rsidP="00DF184D">
    <w:pPr>
      <w:spacing w:after="0" w:line="240" w:lineRule="auto"/>
      <w:jc w:val="center"/>
      <w:rPr>
        <w:rFonts w:asciiTheme="majorHAnsi" w:hAnsiTheme="majorHAnsi"/>
        <w:color w:val="365F91" w:themeColor="accent1" w:themeShade="BF"/>
      </w:rPr>
    </w:pPr>
    <w:r>
      <w:rPr>
        <w:rFonts w:asciiTheme="majorHAnsi" w:hAnsiTheme="majorHAnsi"/>
        <w:color w:val="365F91" w:themeColor="accent1" w:themeShade="BF"/>
      </w:rPr>
      <w:t>Telephone: 212-297-2196</w:t>
    </w:r>
  </w:p>
  <w:p w14:paraId="7343E82B" w14:textId="77777777" w:rsidR="00DF184D" w:rsidRPr="001F39F9" w:rsidRDefault="00DF184D" w:rsidP="00DF184D">
    <w:pPr>
      <w:spacing w:after="0" w:line="240" w:lineRule="auto"/>
      <w:jc w:val="center"/>
      <w:rPr>
        <w:rFonts w:asciiTheme="majorHAnsi" w:hAnsiTheme="majorHAnsi"/>
        <w:color w:val="365F91" w:themeColor="accent1" w:themeShade="BF"/>
      </w:rPr>
    </w:pPr>
    <w:r>
      <w:rPr>
        <w:rFonts w:asciiTheme="majorHAnsi" w:hAnsiTheme="majorHAnsi"/>
        <w:color w:val="365F91" w:themeColor="accent1" w:themeShade="BF"/>
      </w:rPr>
      <w:t>Email: spp@kellencompany.com</w:t>
    </w:r>
  </w:p>
  <w:p w14:paraId="701B8F3D" w14:textId="3EF0A2D0" w:rsidR="001F39F9" w:rsidRPr="00DF184D" w:rsidRDefault="001F39F9" w:rsidP="00DF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B3F"/>
    <w:multiLevelType w:val="hybridMultilevel"/>
    <w:tmpl w:val="CF68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5CEB"/>
    <w:multiLevelType w:val="hybridMultilevel"/>
    <w:tmpl w:val="50CE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F9"/>
    <w:rsid w:val="000E17BD"/>
    <w:rsid w:val="00182BE1"/>
    <w:rsid w:val="001A1874"/>
    <w:rsid w:val="001F39F9"/>
    <w:rsid w:val="00340458"/>
    <w:rsid w:val="004A788C"/>
    <w:rsid w:val="00AE13C8"/>
    <w:rsid w:val="00B878A8"/>
    <w:rsid w:val="00D73E60"/>
    <w:rsid w:val="00D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9F642"/>
  <w15:docId w15:val="{B88E6315-4FD2-4B4B-A7C9-F96953C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F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874"/>
    <w:pPr>
      <w:keepNext/>
      <w:spacing w:after="0" w:line="240" w:lineRule="auto"/>
      <w:jc w:val="center"/>
      <w:outlineLvl w:val="3"/>
    </w:pPr>
    <w:rPr>
      <w:rFonts w:ascii="Arial" w:eastAsia="Times" w:hAnsi="Arial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9"/>
  </w:style>
  <w:style w:type="paragraph" w:styleId="Footer">
    <w:name w:val="footer"/>
    <w:basedOn w:val="Normal"/>
    <w:link w:val="Foot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9"/>
  </w:style>
  <w:style w:type="paragraph" w:styleId="BalloonText">
    <w:name w:val="Balloon Text"/>
    <w:basedOn w:val="Normal"/>
    <w:link w:val="BalloonTextChar"/>
    <w:uiPriority w:val="99"/>
    <w:semiHidden/>
    <w:unhideWhenUsed/>
    <w:rsid w:val="001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F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1A1874"/>
    <w:rPr>
      <w:rFonts w:ascii="Arial" w:eastAsia="Times" w:hAnsi="Arial" w:cs="Times New Roman"/>
      <w:b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1A1874"/>
    <w:pPr>
      <w:spacing w:after="0" w:line="240" w:lineRule="auto"/>
    </w:pPr>
    <w:rPr>
      <w:rFonts w:ascii="Arial" w:eastAsia="Times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A1874"/>
    <w:rPr>
      <w:rFonts w:ascii="Arial" w:eastAsia="Times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1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BE5B-460F-44B0-B3AF-2E0E0BFA921E}"/>
      </w:docPartPr>
      <w:docPartBody>
        <w:p w:rsidR="000815FE" w:rsidRDefault="006A53A0">
          <w:r w:rsidRPr="006772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0"/>
    <w:rsid w:val="000815FE"/>
    <w:rsid w:val="006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Martha</dc:creator>
  <cp:lastModifiedBy>Burghardt, Jordan</cp:lastModifiedBy>
  <cp:revision>2</cp:revision>
  <dcterms:created xsi:type="dcterms:W3CDTF">2020-07-21T19:57:00Z</dcterms:created>
  <dcterms:modified xsi:type="dcterms:W3CDTF">2020-07-21T19:57:00Z</dcterms:modified>
</cp:coreProperties>
</file>